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FE0EFE" w:rsidP="00183E05">
      <w:pPr>
        <w:spacing w:before="0" w:after="240"/>
        <w:rPr>
          <w:rFonts w:ascii="Arial Narrow" w:hAnsi="Arial Narrow" w:cs="Arial"/>
          <w:szCs w:val="24"/>
        </w:rPr>
      </w:pPr>
      <w:r w:rsidRPr="00FE0EFE">
        <w:rPr>
          <w:rFonts w:ascii="Arial Narrow" w:hAnsi="Arial Narrow" w:cs="Arial"/>
          <w:szCs w:val="24"/>
        </w:rPr>
        <w:drawing>
          <wp:anchor distT="0" distB="0" distL="114300" distR="114300" simplePos="0" relativeHeight="251662848" behindDoc="0" locked="0" layoutInCell="1" allowOverlap="1">
            <wp:simplePos x="0" y="0"/>
            <wp:positionH relativeFrom="column">
              <wp:posOffset>4265930</wp:posOffset>
            </wp:positionH>
            <wp:positionV relativeFrom="paragraph">
              <wp:posOffset>-788035</wp:posOffset>
            </wp:positionV>
            <wp:extent cx="1644015" cy="770890"/>
            <wp:effectExtent l="19050" t="0" r="0" b="0"/>
            <wp:wrapTight wrapText="bothSides">
              <wp:wrapPolygon edited="0">
                <wp:start x="-250" y="0"/>
                <wp:lineTo x="-250" y="20817"/>
                <wp:lineTo x="21525" y="20817"/>
                <wp:lineTo x="21525" y="0"/>
                <wp:lineTo x="-250" y="0"/>
              </wp:wrapPolygon>
            </wp:wrapTight>
            <wp:docPr id="1" name="Picture 1"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4015" cy="770890"/>
                    </a:xfrm>
                    <a:prstGeom prst="rect">
                      <a:avLst/>
                    </a:prstGeom>
                    <a:noFill/>
                  </pic:spPr>
                </pic:pic>
              </a:graphicData>
            </a:graphic>
          </wp:anchor>
        </w:drawing>
      </w:r>
      <w:r w:rsidR="00F85AD6" w:rsidRPr="00F85AD6">
        <w:rPr>
          <w:rFonts w:ascii="Arial Narrow" w:hAnsi="Arial Narrow" w:cs="Arial"/>
          <w:szCs w:val="24"/>
        </w:rPr>
        <w:t xml:space="preserve">Supporting: </w:t>
      </w:r>
      <w:r w:rsidR="00F0207C">
        <w:rPr>
          <w:rFonts w:ascii="Arial Narrow" w:hAnsi="Arial Narrow" w:cs="Arial"/>
          <w:szCs w:val="24"/>
        </w:rPr>
        <w:t>M</w:t>
      </w:r>
      <w:r>
        <w:rPr>
          <w:rFonts w:ascii="Arial Narrow" w:hAnsi="Arial Narrow" w:cs="Arial"/>
          <w:szCs w:val="24"/>
        </w:rPr>
        <w:t>S</w:t>
      </w:r>
      <w:r w:rsidR="00F0207C">
        <w:rPr>
          <w:rFonts w:ascii="Arial Narrow" w:hAnsi="Arial Narrow" w:cs="Arial"/>
          <w:szCs w:val="24"/>
        </w:rPr>
        <w:t>FKB300</w:t>
      </w:r>
      <w:r w:rsidR="006F6264">
        <w:rPr>
          <w:rFonts w:ascii="Arial Narrow" w:hAnsi="Arial Narrow" w:cs="Arial"/>
          <w:szCs w:val="24"/>
        </w:rPr>
        <w:t>4</w:t>
      </w:r>
      <w:r w:rsidR="00F0207C">
        <w:rPr>
          <w:rFonts w:ascii="Arial Narrow" w:hAnsi="Arial Narrow" w:cs="Arial"/>
          <w:szCs w:val="24"/>
        </w:rPr>
        <w:t xml:space="preserve"> </w:t>
      </w:r>
      <w:r w:rsidR="006F6264">
        <w:rPr>
          <w:rFonts w:ascii="Arial Narrow" w:hAnsi="Arial Narrow" w:cs="Arial"/>
          <w:szCs w:val="24"/>
        </w:rPr>
        <w:t xml:space="preserve">Conduct on-site adjustments to </w:t>
      </w:r>
      <w:r w:rsidR="00F0207C">
        <w:rPr>
          <w:rFonts w:ascii="Arial Narrow" w:hAnsi="Arial Narrow" w:cs="Arial"/>
          <w:szCs w:val="24"/>
        </w:rPr>
        <w:t>cabinets</w:t>
      </w:r>
      <w:r w:rsidR="00F85AD6" w:rsidRPr="00F85AD6">
        <w:rPr>
          <w:rFonts w:ascii="Arial Narrow" w:hAnsi="Arial Narrow" w:cs="Arial"/>
          <w:szCs w:val="24"/>
        </w:rPr>
        <w:t xml:space="preserve"> </w:t>
      </w:r>
      <w:r w:rsidR="006F6264">
        <w:rPr>
          <w:rFonts w:ascii="Arial Narrow" w:hAnsi="Arial Narrow" w:cs="Arial"/>
          <w:szCs w:val="24"/>
        </w:rPr>
        <w:t>and components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7B3A2B">
        <w:rPr>
          <w:rFonts w:ascii="Arial" w:hAnsi="Arial"/>
          <w:sz w:val="32"/>
          <w:szCs w:val="32"/>
        </w:rPr>
        <w:t>1</w:t>
      </w:r>
      <w:r w:rsidRPr="00F85AD6">
        <w:rPr>
          <w:rFonts w:ascii="Arial" w:hAnsi="Arial"/>
          <w:sz w:val="32"/>
          <w:szCs w:val="32"/>
        </w:rPr>
        <w:t xml:space="preserve"> </w:t>
      </w:r>
      <w:r w:rsidR="006650E0" w:rsidRPr="00F0207C">
        <w:rPr>
          <w:rFonts w:ascii="Arial" w:hAnsi="Arial"/>
          <w:sz w:val="32"/>
          <w:szCs w:val="32"/>
        </w:rPr>
        <w:t xml:space="preserve">Assignment: </w:t>
      </w:r>
      <w:r w:rsidR="00EB42F2">
        <w:rPr>
          <w:rFonts w:ascii="Arial" w:hAnsi="Arial"/>
          <w:sz w:val="32"/>
          <w:szCs w:val="32"/>
        </w:rPr>
        <w:t>Making adjustments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FE0EFE"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FE0EFE" w:rsidRDefault="00F85AD6" w:rsidP="00935893">
            <w:pPr>
              <w:spacing w:before="120" w:after="120"/>
              <w:rPr>
                <w:rFonts w:ascii="Arial" w:hAnsi="Arial" w:cs="Arial"/>
                <w:bCs/>
              </w:rPr>
            </w:pPr>
          </w:p>
        </w:tc>
      </w:tr>
    </w:tbl>
    <w:p w:rsidR="00F0207C" w:rsidRDefault="00F0207C" w:rsidP="00F85AD6">
      <w:pPr>
        <w:spacing w:before="0"/>
        <w:rPr>
          <w:sz w:val="6"/>
          <w:szCs w:val="6"/>
        </w:rPr>
      </w:pPr>
    </w:p>
    <w:p w:rsidR="00EB42F2" w:rsidRDefault="00EB42F2" w:rsidP="00EB42F2">
      <w:pPr>
        <w:pStyle w:val="Heading3"/>
      </w:pPr>
      <w:r>
        <w:t>Question 1</w:t>
      </w:r>
    </w:p>
    <w:p w:rsidR="00EB42F2" w:rsidRDefault="00EB42F2" w:rsidP="00EB42F2">
      <w:r>
        <w:t xml:space="preserve">Three different types of concealed hinge are shown below. Their names refer to the position of the door in relation to the side of the cabinet. </w:t>
      </w:r>
    </w:p>
    <w:p w:rsidR="00EB42F2" w:rsidRDefault="00EB42F2" w:rsidP="00EB42F2">
      <w:r>
        <w:t>What is the name of each type of hinge?</w:t>
      </w:r>
    </w:p>
    <w:p w:rsidR="00EB42F2" w:rsidRDefault="004B58D2" w:rsidP="00EB42F2">
      <w:r>
        <w:rPr>
          <w:noProof/>
          <w:lang w:eastAsia="en-AU"/>
        </w:rPr>
        <w:drawing>
          <wp:anchor distT="0" distB="0" distL="114300" distR="114300" simplePos="0" relativeHeight="251655680" behindDoc="1" locked="0" layoutInCell="1" allowOverlap="1">
            <wp:simplePos x="0" y="0"/>
            <wp:positionH relativeFrom="column">
              <wp:posOffset>1087120</wp:posOffset>
            </wp:positionH>
            <wp:positionV relativeFrom="paragraph">
              <wp:posOffset>70485</wp:posOffset>
            </wp:positionV>
            <wp:extent cx="3602355" cy="1350645"/>
            <wp:effectExtent l="19050" t="0" r="0" b="0"/>
            <wp:wrapTight wrapText="bothSides">
              <wp:wrapPolygon edited="0">
                <wp:start x="-114" y="0"/>
                <wp:lineTo x="-114" y="21326"/>
                <wp:lineTo x="21589" y="21326"/>
                <wp:lineTo x="21589" y="0"/>
                <wp:lineTo x="-114" y="0"/>
              </wp:wrapPolygon>
            </wp:wrapTight>
            <wp:docPr id="32" name="Picture 510" descr="s1_assig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s1_assignment.jpg"/>
                    <pic:cNvPicPr>
                      <a:picLocks noChangeAspect="1" noChangeArrowheads="1"/>
                    </pic:cNvPicPr>
                  </pic:nvPicPr>
                  <pic:blipFill>
                    <a:blip r:embed="rId8" cstate="print"/>
                    <a:srcRect/>
                    <a:stretch>
                      <a:fillRect/>
                    </a:stretch>
                  </pic:blipFill>
                  <pic:spPr bwMode="auto">
                    <a:xfrm>
                      <a:off x="0" y="0"/>
                      <a:ext cx="3602355" cy="1350645"/>
                    </a:xfrm>
                    <a:prstGeom prst="rect">
                      <a:avLst/>
                    </a:prstGeom>
                    <a:noFill/>
                    <a:ln w="9525">
                      <a:noFill/>
                      <a:miter lim="800000"/>
                      <a:headEnd/>
                      <a:tailEnd/>
                    </a:ln>
                  </pic:spPr>
                </pic:pic>
              </a:graphicData>
            </a:graphic>
          </wp:anchor>
        </w:drawing>
      </w:r>
    </w:p>
    <w:p w:rsidR="00EB42F2" w:rsidRDefault="00EB42F2" w:rsidP="00EB42F2"/>
    <w:p w:rsidR="00EB42F2" w:rsidRDefault="00EB42F2" w:rsidP="00EB42F2"/>
    <w:p w:rsidR="00EB42F2" w:rsidRDefault="00EB42F2" w:rsidP="00EB42F2"/>
    <w:p w:rsidR="00EB42F2" w:rsidRDefault="00EB42F2" w:rsidP="00EB42F2">
      <w:r>
        <w:rPr>
          <w:noProof/>
          <w:lang w:eastAsia="en-AU"/>
        </w:rPr>
        <w:pict>
          <v:shapetype id="_x0000_t202" coordsize="21600,21600" o:spt="202" path="m,l,21600r21600,l21600,xe">
            <v:stroke joinstyle="miter"/>
            <v:path gradientshapeok="t" o:connecttype="rect"/>
          </v:shapetype>
          <v:shape id="_x0000_s1053" type="#_x0000_t202" style="position:absolute;margin-left:287.45pt;margin-top:13.45pt;width:105.45pt;height:26.8pt;z-index:251660800">
            <v:textbox>
              <w:txbxContent>
                <w:p w:rsidR="00EB42F2" w:rsidRPr="00FE0EFE" w:rsidRDefault="00EB42F2" w:rsidP="00EB42F2">
                  <w:pPr>
                    <w:spacing w:before="0"/>
                    <w:rPr>
                      <w:rFonts w:ascii="Arial" w:hAnsi="Arial" w:cs="Arial"/>
                    </w:rPr>
                  </w:pPr>
                </w:p>
              </w:txbxContent>
            </v:textbox>
          </v:shape>
        </w:pict>
      </w:r>
      <w:r>
        <w:rPr>
          <w:noProof/>
          <w:lang w:eastAsia="en-AU"/>
        </w:rPr>
        <w:pict>
          <v:shape id="_x0000_s1052" type="#_x0000_t202" style="position:absolute;margin-left:175.25pt;margin-top:13.45pt;width:105.45pt;height:26.8pt;z-index:251659776">
            <v:textbox>
              <w:txbxContent>
                <w:p w:rsidR="00EB42F2" w:rsidRPr="00FE0EFE" w:rsidRDefault="00EB42F2" w:rsidP="00EB42F2">
                  <w:pPr>
                    <w:spacing w:before="0"/>
                    <w:rPr>
                      <w:rFonts w:ascii="Arial" w:hAnsi="Arial" w:cs="Arial"/>
                    </w:rPr>
                  </w:pPr>
                </w:p>
              </w:txbxContent>
            </v:textbox>
          </v:shape>
        </w:pict>
      </w:r>
      <w:r>
        <w:rPr>
          <w:noProof/>
          <w:lang w:eastAsia="en-AU"/>
        </w:rPr>
        <w:pict>
          <v:shape id="_x0000_s1051" type="#_x0000_t202" style="position:absolute;margin-left:64.75pt;margin-top:13.45pt;width:105.45pt;height:26.8pt;z-index:251658752">
            <v:textbox>
              <w:txbxContent>
                <w:p w:rsidR="00EB42F2" w:rsidRPr="00FE0EFE" w:rsidRDefault="00EB42F2" w:rsidP="00EB42F2">
                  <w:pPr>
                    <w:spacing w:before="0"/>
                    <w:rPr>
                      <w:rFonts w:ascii="Arial" w:hAnsi="Arial" w:cs="Arial"/>
                    </w:rPr>
                  </w:pPr>
                </w:p>
              </w:txbxContent>
            </v:textbox>
          </v:shape>
        </w:pict>
      </w:r>
    </w:p>
    <w:p w:rsidR="00EB42F2" w:rsidRDefault="00EB42F2" w:rsidP="00634013">
      <w:pPr>
        <w:pStyle w:val="Heading3"/>
        <w:spacing w:before="0"/>
      </w:pPr>
    </w:p>
    <w:p w:rsidR="00EB42F2" w:rsidRDefault="00EB42F2" w:rsidP="00EB42F2">
      <w:pPr>
        <w:pStyle w:val="Heading3"/>
      </w:pPr>
      <w:r>
        <w:t>Question 2</w:t>
      </w:r>
    </w:p>
    <w:p w:rsidR="00EB42F2" w:rsidRDefault="00EB42F2" w:rsidP="00EB42F2">
      <w:r>
        <w:t>Choose a concealed hinge that you commonly use in your cabinets and answer the following questions:</w:t>
      </w:r>
    </w:p>
    <w:p w:rsidR="00EB42F2" w:rsidRDefault="00EB42F2" w:rsidP="00634013">
      <w:pPr>
        <w:tabs>
          <w:tab w:val="left" w:pos="426"/>
        </w:tabs>
        <w:spacing w:after="240"/>
      </w:pPr>
      <w:r>
        <w:t xml:space="preserve">(a) </w:t>
      </w:r>
      <w:r>
        <w:tab/>
        <w:t>Who is the manufacturer and what is the full name of the hinge?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B42F2" w:rsidRPr="00FE0EFE" w:rsidTr="006C3515">
        <w:tc>
          <w:tcPr>
            <w:tcW w:w="9286" w:type="dxa"/>
          </w:tcPr>
          <w:p w:rsidR="00EB42F2" w:rsidRPr="00FE0EFE" w:rsidRDefault="00EB42F2" w:rsidP="006C3515">
            <w:pPr>
              <w:pStyle w:val="ListParagraph"/>
              <w:spacing w:before="120" w:after="120"/>
              <w:ind w:left="0"/>
              <w:rPr>
                <w:rFonts w:ascii="Arial" w:hAnsi="Arial" w:cs="Arial"/>
              </w:rPr>
            </w:pPr>
          </w:p>
        </w:tc>
      </w:tr>
    </w:tbl>
    <w:p w:rsidR="00EB42F2" w:rsidRDefault="00EB42F2" w:rsidP="00634013">
      <w:pPr>
        <w:tabs>
          <w:tab w:val="left" w:pos="426"/>
        </w:tabs>
        <w:spacing w:after="240"/>
      </w:pPr>
      <w:r>
        <w:t xml:space="preserve">(b) </w:t>
      </w:r>
      <w:r>
        <w:tab/>
        <w:t>What is the standard gap that you try to achieve between doors?</w:t>
      </w:r>
      <w:r w:rsidRPr="003D15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B42F2" w:rsidRPr="00FE0EFE" w:rsidTr="006C3515">
        <w:tc>
          <w:tcPr>
            <w:tcW w:w="9286" w:type="dxa"/>
          </w:tcPr>
          <w:p w:rsidR="00EB42F2" w:rsidRPr="00FE0EFE" w:rsidRDefault="00EB42F2" w:rsidP="006C3515">
            <w:pPr>
              <w:pStyle w:val="ListParagraph"/>
              <w:spacing w:before="120" w:after="120"/>
              <w:ind w:left="0"/>
              <w:rPr>
                <w:rFonts w:ascii="Arial" w:hAnsi="Arial" w:cs="Arial"/>
              </w:rPr>
            </w:pPr>
          </w:p>
        </w:tc>
      </w:tr>
    </w:tbl>
    <w:p w:rsidR="00EB42F2" w:rsidRDefault="00EB42F2" w:rsidP="00634013">
      <w:pPr>
        <w:tabs>
          <w:tab w:val="left" w:pos="426"/>
        </w:tabs>
        <w:spacing w:after="240"/>
      </w:pPr>
      <w:r>
        <w:t xml:space="preserve">(c) </w:t>
      </w:r>
      <w:r>
        <w:tab/>
        <w:t>How do you fix a bind in the door with this type of hinge?</w:t>
      </w:r>
      <w:r w:rsidRPr="003D15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B42F2" w:rsidRPr="00FE0EFE" w:rsidTr="006C3515">
        <w:tc>
          <w:tcPr>
            <w:tcW w:w="9286" w:type="dxa"/>
          </w:tcPr>
          <w:p w:rsidR="00EB42F2" w:rsidRPr="00FE0EFE" w:rsidRDefault="00EB42F2" w:rsidP="00EB42F2">
            <w:pPr>
              <w:pStyle w:val="ListParagraph"/>
              <w:spacing w:before="120" w:after="120"/>
              <w:ind w:left="0"/>
              <w:rPr>
                <w:rFonts w:ascii="Arial" w:hAnsi="Arial" w:cs="Arial"/>
              </w:rPr>
            </w:pPr>
          </w:p>
        </w:tc>
      </w:tr>
    </w:tbl>
    <w:p w:rsidR="00EB42F2" w:rsidRDefault="00EB42F2" w:rsidP="00634013">
      <w:pPr>
        <w:pStyle w:val="Heading3"/>
        <w:spacing w:before="0"/>
      </w:pPr>
      <w:r>
        <w:br w:type="page"/>
      </w:r>
      <w:r>
        <w:lastRenderedPageBreak/>
        <w:t>Question 3</w:t>
      </w:r>
    </w:p>
    <w:p w:rsidR="00EB42F2" w:rsidRDefault="00EB42F2" w:rsidP="00EB42F2">
      <w:r>
        <w:t>Choose a drawer system that you commonly use and answer the following questions:</w:t>
      </w:r>
    </w:p>
    <w:p w:rsidR="00EB42F2" w:rsidRDefault="00EB42F2" w:rsidP="00EB42F2">
      <w:pPr>
        <w:pStyle w:val="ListParagraph"/>
        <w:numPr>
          <w:ilvl w:val="0"/>
          <w:numId w:val="12"/>
        </w:numPr>
        <w:spacing w:line="320" w:lineRule="exact"/>
        <w:ind w:left="425" w:hanging="425"/>
      </w:pPr>
      <w:r>
        <w:t>How is the drawer front fixed to the drawer? If it uses a patented system, name the manufacturer and the product. If is a standard workshop-built drawer, describe the process for fixing the front.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B42F2" w:rsidRPr="00FE0EFE" w:rsidTr="006C3515">
        <w:tc>
          <w:tcPr>
            <w:tcW w:w="9286" w:type="dxa"/>
          </w:tcPr>
          <w:p w:rsidR="00EB42F2" w:rsidRPr="00FE0EFE" w:rsidRDefault="00EB42F2" w:rsidP="00EB42F2">
            <w:pPr>
              <w:pStyle w:val="ListParagraph"/>
              <w:spacing w:before="120" w:after="120"/>
              <w:ind w:left="0"/>
              <w:rPr>
                <w:rFonts w:ascii="Arial" w:hAnsi="Arial" w:cs="Arial"/>
              </w:rPr>
            </w:pPr>
          </w:p>
        </w:tc>
      </w:tr>
    </w:tbl>
    <w:p w:rsidR="00EB42F2" w:rsidRDefault="00EB42F2" w:rsidP="00634013">
      <w:pPr>
        <w:pStyle w:val="ListParagraph"/>
        <w:numPr>
          <w:ilvl w:val="0"/>
          <w:numId w:val="12"/>
        </w:numPr>
        <w:spacing w:line="320" w:lineRule="exact"/>
        <w:ind w:left="425" w:hanging="425"/>
      </w:pPr>
      <w:r>
        <w:t>If a drawer front was high on one side in the finished cabinet, how would you drop that side so the front was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B42F2" w:rsidRPr="00FE0EFE" w:rsidTr="006C3515">
        <w:tc>
          <w:tcPr>
            <w:tcW w:w="9286" w:type="dxa"/>
          </w:tcPr>
          <w:p w:rsidR="00EB42F2" w:rsidRPr="00FE0EFE" w:rsidRDefault="00EB42F2" w:rsidP="00EB42F2">
            <w:pPr>
              <w:pStyle w:val="ListParagraph"/>
              <w:spacing w:before="120" w:after="120"/>
              <w:ind w:left="0"/>
              <w:rPr>
                <w:rFonts w:ascii="Arial" w:hAnsi="Arial" w:cs="Arial"/>
              </w:rPr>
            </w:pPr>
          </w:p>
        </w:tc>
      </w:tr>
    </w:tbl>
    <w:p w:rsidR="00EB42F2" w:rsidRDefault="004B58D2" w:rsidP="00EB42F2">
      <w:pPr>
        <w:pStyle w:val="Heading3"/>
      </w:pPr>
      <w:r>
        <w:rPr>
          <w:b w:val="0"/>
          <w:bCs w:val="0"/>
          <w:noProof/>
          <w:lang w:eastAsia="en-AU"/>
        </w:rPr>
        <w:drawing>
          <wp:anchor distT="0" distB="0" distL="114300" distR="114300" simplePos="0" relativeHeight="251656704" behindDoc="1" locked="0" layoutInCell="1" allowOverlap="1">
            <wp:simplePos x="0" y="0"/>
            <wp:positionH relativeFrom="column">
              <wp:posOffset>3397250</wp:posOffset>
            </wp:positionH>
            <wp:positionV relativeFrom="paragraph">
              <wp:posOffset>458470</wp:posOffset>
            </wp:positionV>
            <wp:extent cx="2370455" cy="2160270"/>
            <wp:effectExtent l="19050" t="0" r="0" b="0"/>
            <wp:wrapTight wrapText="bothSides">
              <wp:wrapPolygon edited="0">
                <wp:start x="-174" y="0"/>
                <wp:lineTo x="-174" y="21333"/>
                <wp:lineTo x="21525" y="21333"/>
                <wp:lineTo x="21525" y="0"/>
                <wp:lineTo x="-174" y="0"/>
              </wp:wrapPolygon>
            </wp:wrapTight>
            <wp:docPr id="31" name="Picture 9" descr="s1_assign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1_assignment_2.jpg"/>
                    <pic:cNvPicPr>
                      <a:picLocks noChangeAspect="1" noChangeArrowheads="1"/>
                    </pic:cNvPicPr>
                  </pic:nvPicPr>
                  <pic:blipFill>
                    <a:blip r:embed="rId9" cstate="print"/>
                    <a:srcRect/>
                    <a:stretch>
                      <a:fillRect/>
                    </a:stretch>
                  </pic:blipFill>
                  <pic:spPr bwMode="auto">
                    <a:xfrm>
                      <a:off x="0" y="0"/>
                      <a:ext cx="2370455" cy="2160270"/>
                    </a:xfrm>
                    <a:prstGeom prst="rect">
                      <a:avLst/>
                    </a:prstGeom>
                    <a:noFill/>
                    <a:ln w="9525">
                      <a:noFill/>
                      <a:miter lim="800000"/>
                      <a:headEnd/>
                      <a:tailEnd/>
                    </a:ln>
                  </pic:spPr>
                </pic:pic>
              </a:graphicData>
            </a:graphic>
          </wp:anchor>
        </w:drawing>
      </w:r>
      <w:r w:rsidR="00EB42F2">
        <w:t>Question 4</w:t>
      </w:r>
    </w:p>
    <w:p w:rsidR="00EB42F2" w:rsidRDefault="00EB42F2" w:rsidP="00EB42F2">
      <w:r>
        <w:t xml:space="preserve">The cabinet </w:t>
      </w:r>
      <w:r w:rsidR="00634013">
        <w:t>at right</w:t>
      </w:r>
      <w:r>
        <w:t xml:space="preserve"> has been installed with a level top and base, but it has been pushed out of square because the wall is not plumb. </w:t>
      </w:r>
    </w:p>
    <w:p w:rsidR="00EB42F2" w:rsidRDefault="00EB42F2" w:rsidP="00EB42F2">
      <w:r>
        <w:t xml:space="preserve">When the doors are hung, there will be a serious problem. Draw the two doors in position on the diagram to show what the problem will be. </w:t>
      </w:r>
    </w:p>
    <w:p w:rsidR="00EB42F2" w:rsidRDefault="00EB42F2" w:rsidP="00EB42F2">
      <w:pPr>
        <w:pStyle w:val="Heading3"/>
      </w:pPr>
    </w:p>
    <w:p w:rsidR="00EB42F2" w:rsidRDefault="004B58D2" w:rsidP="00EB42F2">
      <w:pPr>
        <w:pStyle w:val="Heading3"/>
      </w:pPr>
      <w:r>
        <w:rPr>
          <w:noProof/>
          <w:lang w:eastAsia="en-AU"/>
        </w:rPr>
        <w:drawing>
          <wp:anchor distT="0" distB="0" distL="114300" distR="114300" simplePos="0" relativeHeight="251657728" behindDoc="1" locked="0" layoutInCell="1" allowOverlap="1">
            <wp:simplePos x="0" y="0"/>
            <wp:positionH relativeFrom="column">
              <wp:posOffset>3474085</wp:posOffset>
            </wp:positionH>
            <wp:positionV relativeFrom="paragraph">
              <wp:posOffset>338455</wp:posOffset>
            </wp:positionV>
            <wp:extent cx="2335530" cy="2160270"/>
            <wp:effectExtent l="19050" t="0" r="7620" b="0"/>
            <wp:wrapTight wrapText="bothSides">
              <wp:wrapPolygon edited="0">
                <wp:start x="-176" y="0"/>
                <wp:lineTo x="-176" y="21333"/>
                <wp:lineTo x="21670" y="21333"/>
                <wp:lineTo x="21670" y="0"/>
                <wp:lineTo x="-176" y="0"/>
              </wp:wrapPolygon>
            </wp:wrapTight>
            <wp:docPr id="30" name="Picture 14" descr="s1_assignme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1_assignment_3.jpg"/>
                    <pic:cNvPicPr>
                      <a:picLocks noChangeAspect="1" noChangeArrowheads="1"/>
                    </pic:cNvPicPr>
                  </pic:nvPicPr>
                  <pic:blipFill>
                    <a:blip r:embed="rId10" cstate="print"/>
                    <a:srcRect/>
                    <a:stretch>
                      <a:fillRect/>
                    </a:stretch>
                  </pic:blipFill>
                  <pic:spPr bwMode="auto">
                    <a:xfrm>
                      <a:off x="0" y="0"/>
                      <a:ext cx="2335530" cy="2160270"/>
                    </a:xfrm>
                    <a:prstGeom prst="rect">
                      <a:avLst/>
                    </a:prstGeom>
                    <a:noFill/>
                    <a:ln w="9525">
                      <a:noFill/>
                      <a:miter lim="800000"/>
                      <a:headEnd/>
                      <a:tailEnd/>
                    </a:ln>
                  </pic:spPr>
                </pic:pic>
              </a:graphicData>
            </a:graphic>
          </wp:anchor>
        </w:drawing>
      </w:r>
      <w:r w:rsidR="00EB42F2">
        <w:t>Question 5</w:t>
      </w:r>
    </w:p>
    <w:p w:rsidR="00EB42F2" w:rsidRDefault="00634013" w:rsidP="00EB42F2">
      <w:r>
        <w:t>This time the</w:t>
      </w:r>
      <w:r w:rsidR="00EB42F2">
        <w:t xml:space="preserve"> cabinet has been installed with plumb sides, but it has been pushed out of square because the floor isn’t level.  </w:t>
      </w:r>
    </w:p>
    <w:p w:rsidR="00EB42F2" w:rsidRDefault="00EB42F2" w:rsidP="00EB42F2">
      <w:r>
        <w:t>When the doors are hung, there will be a serious problem. Draw the two doors in position on the diagram to show what the problem will be.</w:t>
      </w:r>
    </w:p>
    <w:p w:rsidR="00EB42F2" w:rsidRDefault="00EB42F2" w:rsidP="00EB42F2">
      <w:pPr>
        <w:pStyle w:val="ListParagraph"/>
        <w:numPr>
          <w:ilvl w:val="0"/>
          <w:numId w:val="0"/>
        </w:numPr>
        <w:ind w:left="-357"/>
      </w:pPr>
    </w:p>
    <w:p w:rsidR="00EB42F2" w:rsidRDefault="00EB42F2" w:rsidP="00EB42F2">
      <w:pPr>
        <w:pStyle w:val="ListParagraph"/>
        <w:numPr>
          <w:ilvl w:val="0"/>
          <w:numId w:val="0"/>
        </w:numPr>
        <w:ind w:left="-357"/>
      </w:pPr>
    </w:p>
    <w:p w:rsidR="00634013" w:rsidRDefault="00634013" w:rsidP="00EB42F2"/>
    <w:p w:rsidR="00EB42F2" w:rsidRDefault="00634013" w:rsidP="00634013">
      <w:pPr>
        <w:spacing w:before="0"/>
      </w:pPr>
      <w:r>
        <w:t>(</w:t>
      </w:r>
      <w:r w:rsidR="00EB42F2">
        <w:t>Note that the 'out of square' problems shown above have been exaggerated to illustrate the point. In practice the issue is not likely to be as pronounced, and in many cases may be almost invisible to the eye.</w:t>
      </w:r>
      <w:r>
        <w:t>)</w:t>
      </w:r>
    </w:p>
    <w:p w:rsidR="00EB42F2" w:rsidRDefault="00EB42F2" w:rsidP="00F85AD6">
      <w:pPr>
        <w:spacing w:before="0"/>
        <w:rPr>
          <w:sz w:val="6"/>
          <w:szCs w:val="6"/>
        </w:rPr>
      </w:pPr>
    </w:p>
    <w:sectPr w:rsidR="00EB42F2" w:rsidSect="00CE4CDF">
      <w:headerReference w:type="default"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17" w:rsidRDefault="00E87D17" w:rsidP="002968F5">
      <w:pPr>
        <w:spacing w:before="0"/>
      </w:pPr>
      <w:r>
        <w:separator/>
      </w:r>
    </w:p>
  </w:endnote>
  <w:endnote w:type="continuationSeparator" w:id="0">
    <w:p w:rsidR="00E87D17" w:rsidRDefault="00E87D17"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FE0EFE" w:rsidRDefault="00FE0EFE" w:rsidP="00FE0EFE">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FE" w:rsidRDefault="00FE0EFE" w:rsidP="00FE0EFE">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17" w:rsidRDefault="00E87D17" w:rsidP="002968F5">
      <w:pPr>
        <w:spacing w:before="0"/>
      </w:pPr>
      <w:r>
        <w:separator/>
      </w:r>
    </w:p>
  </w:footnote>
  <w:footnote w:type="continuationSeparator" w:id="0">
    <w:p w:rsidR="00E87D17" w:rsidRDefault="00E87D17"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6F6264" w:rsidP="00CE4CDF">
    <w:pPr>
      <w:spacing w:before="0"/>
      <w:jc w:val="center"/>
      <w:rPr>
        <w:rFonts w:ascii="Arial Narrow" w:hAnsi="Arial Narrow" w:cs="Arial"/>
        <w:color w:val="006600"/>
        <w:szCs w:val="24"/>
      </w:rPr>
    </w:pPr>
    <w:r>
      <w:rPr>
        <w:rFonts w:ascii="Arial Narrow" w:hAnsi="Arial Narrow" w:cs="Arial"/>
        <w:szCs w:val="24"/>
      </w:rPr>
      <w:t>Adjusting</w:t>
    </w:r>
    <w:r w:rsidR="00F0207C">
      <w:rPr>
        <w:rFonts w:ascii="Arial Narrow" w:hAnsi="Arial Narrow" w:cs="Arial"/>
        <w:szCs w:val="24"/>
      </w:rPr>
      <w:t xml:space="preserve"> cabinets</w:t>
    </w:r>
    <w:r w:rsidR="00A679AB">
      <w:rPr>
        <w:rFonts w:ascii="Arial Narrow" w:hAnsi="Arial Narrow" w:cs="Arial"/>
        <w:szCs w:val="24"/>
      </w:rPr>
      <w:t xml:space="preserve"> </w:t>
    </w:r>
    <w:r>
      <w:rPr>
        <w:rFonts w:ascii="Arial Narrow" w:hAnsi="Arial Narrow" w:cs="Arial"/>
        <w:szCs w:val="24"/>
      </w:rPr>
      <w:t xml:space="preserve">on-site </w:t>
    </w:r>
    <w:r w:rsidR="00A679AB">
      <w:rPr>
        <w:rFonts w:ascii="Arial Narrow" w:hAnsi="Arial Narrow" w:cs="Arial"/>
        <w:szCs w:val="24"/>
      </w:rPr>
      <w:t xml:space="preserve">– Section </w:t>
    </w:r>
    <w:r w:rsidR="00EB42F2">
      <w:rPr>
        <w:rFonts w:ascii="Arial Narrow" w:hAnsi="Arial Narrow" w:cs="Arial"/>
        <w:szCs w:val="24"/>
      </w:rPr>
      <w:t>1</w:t>
    </w:r>
    <w:r w:rsidR="00A679AB">
      <w:rPr>
        <w:rFonts w:ascii="Arial Narrow" w:hAnsi="Arial Narrow" w:cs="Arial"/>
        <w:szCs w:val="24"/>
      </w:rPr>
      <w:t xml:space="preserve"> Assignment: </w:t>
    </w:r>
    <w:r w:rsidR="00EB42F2">
      <w:rPr>
        <w:rFonts w:ascii="Arial Narrow" w:hAnsi="Arial Narrow" w:cs="Arial"/>
        <w:szCs w:val="24"/>
      </w:rPr>
      <w:t>Making adjustments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6F6264" w:rsidP="00F85AD6">
    <w:pPr>
      <w:spacing w:after="240"/>
      <w:rPr>
        <w:rFonts w:ascii="Arial Black" w:hAnsi="Arial Black" w:cs="Arial"/>
        <w:b/>
        <w:color w:val="006600"/>
        <w:sz w:val="32"/>
        <w:szCs w:val="32"/>
      </w:rPr>
    </w:pPr>
    <w:r>
      <w:rPr>
        <w:rFonts w:ascii="Arial Black" w:hAnsi="Arial Black" w:cs="Arial"/>
        <w:b/>
        <w:sz w:val="32"/>
        <w:szCs w:val="32"/>
      </w:rPr>
      <w:t>Adjusting</w:t>
    </w:r>
    <w:r w:rsidR="00F0207C">
      <w:rPr>
        <w:rFonts w:ascii="Arial Black" w:hAnsi="Arial Black" w:cs="Arial"/>
        <w:b/>
        <w:sz w:val="32"/>
        <w:szCs w:val="32"/>
      </w:rPr>
      <w:t xml:space="preserve"> cabinets</w:t>
    </w:r>
    <w:r>
      <w:rPr>
        <w:rFonts w:ascii="Arial Black" w:hAnsi="Arial Black" w:cs="Arial"/>
        <w:b/>
        <w:sz w:val="32"/>
        <w:szCs w:val="32"/>
      </w:rPr>
      <w:t xml:space="preserve"> on-site</w:t>
    </w:r>
    <w:r w:rsidR="00F0207C">
      <w:rPr>
        <w:rFonts w:ascii="Arial Black" w:hAnsi="Arial Black" w:cs="Arial"/>
        <w:b/>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DED"/>
    <w:multiLevelType w:val="hybridMultilevel"/>
    <w:tmpl w:val="49E666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C64E5E"/>
    <w:multiLevelType w:val="hybridMultilevel"/>
    <w:tmpl w:val="8348F9D8"/>
    <w:lvl w:ilvl="0" w:tplc="68F62700">
      <w:start w:val="1"/>
      <w:numFmt w:val="lowerLetter"/>
      <w:lvlText w:val="(%1)"/>
      <w:lvlJc w:val="left"/>
      <w:pPr>
        <w:ind w:left="720" w:hanging="360"/>
      </w:pPr>
      <w:rPr>
        <w:rFonts w:ascii="Times New Roman" w:hAnsi="Times New Roman"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B12FB"/>
    <w:multiLevelType w:val="hybridMultilevel"/>
    <w:tmpl w:val="83223428"/>
    <w:lvl w:ilvl="0" w:tplc="83446F7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1D85276F"/>
    <w:multiLevelType w:val="hybridMultilevel"/>
    <w:tmpl w:val="F3DCF4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49EDB3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6F7DA3"/>
    <w:multiLevelType w:val="hybridMultilevel"/>
    <w:tmpl w:val="23A0F608"/>
    <w:lvl w:ilvl="0" w:tplc="8A9C16B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31CF1BF3"/>
    <w:multiLevelType w:val="hybridMultilevel"/>
    <w:tmpl w:val="93466BF6"/>
    <w:lvl w:ilvl="0" w:tplc="68F62700">
      <w:start w:val="1"/>
      <w:numFmt w:val="lowerLetter"/>
      <w:lvlText w:val="(%1)"/>
      <w:lvlJc w:val="left"/>
      <w:pPr>
        <w:ind w:left="720" w:hanging="360"/>
      </w:pPr>
      <w:rPr>
        <w:rFonts w:ascii="Times New Roman" w:hAnsi="Times New Roman"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F228C9"/>
    <w:multiLevelType w:val="hybridMultilevel"/>
    <w:tmpl w:val="B3544F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48E24A72"/>
    <w:multiLevelType w:val="hybridMultilevel"/>
    <w:tmpl w:val="27729B18"/>
    <w:lvl w:ilvl="0" w:tplc="B0AA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38292F"/>
    <w:multiLevelType w:val="hybridMultilevel"/>
    <w:tmpl w:val="4BC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07257B"/>
    <w:multiLevelType w:val="hybridMultilevel"/>
    <w:tmpl w:val="36167898"/>
    <w:lvl w:ilvl="0" w:tplc="FDD680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387975"/>
    <w:multiLevelType w:val="hybridMultilevel"/>
    <w:tmpl w:val="B0BE006C"/>
    <w:lvl w:ilvl="0" w:tplc="18C819E4">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10"/>
  </w:num>
  <w:num w:numId="4">
    <w:abstractNumId w:val="6"/>
  </w:num>
  <w:num w:numId="5">
    <w:abstractNumId w:val="11"/>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14449"/>
    <w:rsid w:val="00125DED"/>
    <w:rsid w:val="00183E05"/>
    <w:rsid w:val="00192F05"/>
    <w:rsid w:val="001F1C5E"/>
    <w:rsid w:val="00281D12"/>
    <w:rsid w:val="002968F5"/>
    <w:rsid w:val="002D2ED3"/>
    <w:rsid w:val="003A57B6"/>
    <w:rsid w:val="003B1D27"/>
    <w:rsid w:val="003D4DB5"/>
    <w:rsid w:val="004064EF"/>
    <w:rsid w:val="004B58D2"/>
    <w:rsid w:val="00614A87"/>
    <w:rsid w:val="00634013"/>
    <w:rsid w:val="006650E0"/>
    <w:rsid w:val="00693AFA"/>
    <w:rsid w:val="006C3515"/>
    <w:rsid w:val="006F303C"/>
    <w:rsid w:val="006F6264"/>
    <w:rsid w:val="0076244B"/>
    <w:rsid w:val="007B3A2B"/>
    <w:rsid w:val="007D6B46"/>
    <w:rsid w:val="00935893"/>
    <w:rsid w:val="009729DE"/>
    <w:rsid w:val="00A27600"/>
    <w:rsid w:val="00A679AB"/>
    <w:rsid w:val="00B62472"/>
    <w:rsid w:val="00BA3BD1"/>
    <w:rsid w:val="00BC0F8B"/>
    <w:rsid w:val="00C67F6C"/>
    <w:rsid w:val="00CE4CDF"/>
    <w:rsid w:val="00D666E6"/>
    <w:rsid w:val="00E468F2"/>
    <w:rsid w:val="00E87D17"/>
    <w:rsid w:val="00EB42F2"/>
    <w:rsid w:val="00F0207C"/>
    <w:rsid w:val="00F85AD6"/>
    <w:rsid w:val="00FE0E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numPr>
        <w:numId w:val="5"/>
      </w:numPr>
      <w:spacing w:after="240"/>
      <w:ind w:left="1434" w:hanging="357"/>
    </w:pPr>
  </w:style>
  <w:style w:type="paragraph" w:styleId="Header">
    <w:name w:val="header"/>
    <w:basedOn w:val="Normal"/>
    <w:link w:val="HeaderChar"/>
    <w:unhideWhenUsed/>
    <w:rsid w:val="002968F5"/>
    <w:pPr>
      <w:tabs>
        <w:tab w:val="center" w:pos="4513"/>
        <w:tab w:val="right" w:pos="9026"/>
      </w:tabs>
    </w:pPr>
  </w:style>
  <w:style w:type="character" w:customStyle="1" w:styleId="HeaderChar">
    <w:name w:val="Header Char"/>
    <w:basedOn w:val="DefaultParagraphFont"/>
    <w:link w:val="Header"/>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0207C"/>
    <w:rPr>
      <w:rFonts w:ascii="Arial Narrow" w:hAnsi="Arial Narrow"/>
      <w:b/>
    </w:rPr>
  </w:style>
  <w:style w:type="character" w:styleId="Strong">
    <w:name w:val="Strong"/>
    <w:basedOn w:val="DefaultParagraphFont"/>
    <w:qFormat/>
    <w:rsid w:val="006F6264"/>
    <w:rPr>
      <w:b/>
      <w:bCs/>
    </w:rPr>
  </w:style>
</w:styles>
</file>

<file path=word/webSettings.xml><?xml version="1.0" encoding="utf-8"?>
<w:webSettings xmlns:r="http://schemas.openxmlformats.org/officeDocument/2006/relationships" xmlns:w="http://schemas.openxmlformats.org/wordprocessingml/2006/main">
  <w:divs>
    <w:div w:id="1097755575">
      <w:bodyDiv w:val="1"/>
      <w:marLeft w:val="0"/>
      <w:marRight w:val="0"/>
      <w:marTop w:val="0"/>
      <w:marBottom w:val="0"/>
      <w:divBdr>
        <w:top w:val="none" w:sz="0" w:space="0" w:color="auto"/>
        <w:left w:val="none" w:sz="0" w:space="0" w:color="auto"/>
        <w:bottom w:val="none" w:sz="0" w:space="0" w:color="auto"/>
        <w:right w:val="none" w:sz="0" w:space="0" w:color="auto"/>
      </w:divBdr>
    </w:div>
    <w:div w:id="20920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2015-01-21T00:32:00Z</dcterms:created>
  <dcterms:modified xsi:type="dcterms:W3CDTF">2015-01-21T00:34:00Z</dcterms:modified>
</cp:coreProperties>
</file>